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5315b37a9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b6064afe1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Hashimabad,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2bcf6d5844f36" /><Relationship Type="http://schemas.openxmlformats.org/officeDocument/2006/relationships/numbering" Target="/word/numbering.xml" Id="R369c0c7bd34e444b" /><Relationship Type="http://schemas.openxmlformats.org/officeDocument/2006/relationships/settings" Target="/word/settings.xml" Id="R64f20e6dc8344c5b" /><Relationship Type="http://schemas.openxmlformats.org/officeDocument/2006/relationships/image" Target="/word/media/27af94a4-f8a2-47f7-bd61-dc8a6817cf6e.png" Id="Rfddb6064afe14aa8" /></Relationships>
</file>