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5dfe227ae744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22ba33ec3442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Ibbu,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e279c7f5834df1" /><Relationship Type="http://schemas.openxmlformats.org/officeDocument/2006/relationships/numbering" Target="/word/numbering.xml" Id="R68dc067fce14479a" /><Relationship Type="http://schemas.openxmlformats.org/officeDocument/2006/relationships/settings" Target="/word/settings.xml" Id="Red81ad4e99114612" /><Relationship Type="http://schemas.openxmlformats.org/officeDocument/2006/relationships/image" Target="/word/media/1fe29119-9268-498b-8dfc-1fe72de48cd7.png" Id="R7322ba33ec344208" /></Relationships>
</file>