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7c063af7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957672df3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Ibne Udo,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033ae12ed4881" /><Relationship Type="http://schemas.openxmlformats.org/officeDocument/2006/relationships/numbering" Target="/word/numbering.xml" Id="R02799adaa3c546ad" /><Relationship Type="http://schemas.openxmlformats.org/officeDocument/2006/relationships/settings" Target="/word/settings.xml" Id="R7012fd6272484d48" /><Relationship Type="http://schemas.openxmlformats.org/officeDocument/2006/relationships/image" Target="/word/media/927dce6a-084b-4b4f-8e81-542302254a2f.png" Id="R3b2957672df346e0" /></Relationships>
</file>