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09e18efe0a42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f1bdb5033840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Id Muhammad,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32ce37f706404f" /><Relationship Type="http://schemas.openxmlformats.org/officeDocument/2006/relationships/numbering" Target="/word/numbering.xml" Id="Ra1b6e331bdb4467f" /><Relationship Type="http://schemas.openxmlformats.org/officeDocument/2006/relationships/settings" Target="/word/settings.xml" Id="Rb65aafa637c44aa6" /><Relationship Type="http://schemas.openxmlformats.org/officeDocument/2006/relationships/image" Target="/word/media/84e4f2a6-30b1-4fb4-8bfd-27b96fa9fd27.png" Id="R0cf1bdb503384008" /></Relationships>
</file>