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fcde84d61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e80ed9e62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Jabbal Khan Nawra,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d500d1a5e4a33" /><Relationship Type="http://schemas.openxmlformats.org/officeDocument/2006/relationships/numbering" Target="/word/numbering.xml" Id="R4658588aa3a2451b" /><Relationship Type="http://schemas.openxmlformats.org/officeDocument/2006/relationships/settings" Target="/word/settings.xml" Id="R21dea76c4a454034" /><Relationship Type="http://schemas.openxmlformats.org/officeDocument/2006/relationships/image" Target="/word/media/249e12d3-5b82-4d45-8201-6cf9c25dc3eb.png" Id="Rbb6e80ed9e624882" /></Relationships>
</file>