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a16525e5e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c691e1910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Goth-Juria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e4ba6a3da4ab7" /><Relationship Type="http://schemas.openxmlformats.org/officeDocument/2006/relationships/numbering" Target="/word/numbering.xml" Id="R15ef938899aa4840" /><Relationship Type="http://schemas.openxmlformats.org/officeDocument/2006/relationships/settings" Target="/word/settings.xml" Id="Rd8eeae14e7f343d2" /><Relationship Type="http://schemas.openxmlformats.org/officeDocument/2006/relationships/image" Target="/word/media/f4caf5f8-fefc-4453-92ae-46db4cd731fc.png" Id="R274c691e19104411" /></Relationships>
</file>