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fcbd0c1c724d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732ab9b47843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Kallu Brahui,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1cd15e525d4395" /><Relationship Type="http://schemas.openxmlformats.org/officeDocument/2006/relationships/numbering" Target="/word/numbering.xml" Id="R78ba062bb07c4826" /><Relationship Type="http://schemas.openxmlformats.org/officeDocument/2006/relationships/settings" Target="/word/settings.xml" Id="R08dfa71ace2b46ad" /><Relationship Type="http://schemas.openxmlformats.org/officeDocument/2006/relationships/image" Target="/word/media/e2c5065d-9b70-44be-9205-c63d0652ae7c.png" Id="R54732ab9b47843da" /></Relationships>
</file>