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6c4d8fc2e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b2409daa5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Karam,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954b2c58a496f" /><Relationship Type="http://schemas.openxmlformats.org/officeDocument/2006/relationships/numbering" Target="/word/numbering.xml" Id="R446a1c60583c44da" /><Relationship Type="http://schemas.openxmlformats.org/officeDocument/2006/relationships/settings" Target="/word/settings.xml" Id="Rfd406448f77a418f" /><Relationship Type="http://schemas.openxmlformats.org/officeDocument/2006/relationships/image" Target="/word/media/7e3e8f3a-7c4a-4546-869e-3ba7eef2c8a3.png" Id="R245b2409daa54aa2" /></Relationships>
</file>