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aafac2e38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d8be32de8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Khudur,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8ab94b57d4539" /><Relationship Type="http://schemas.openxmlformats.org/officeDocument/2006/relationships/numbering" Target="/word/numbering.xml" Id="R8f19f53342ec44ea" /><Relationship Type="http://schemas.openxmlformats.org/officeDocument/2006/relationships/settings" Target="/word/settings.xml" Id="R1e9846cbb15645ba" /><Relationship Type="http://schemas.openxmlformats.org/officeDocument/2006/relationships/image" Target="/word/media/8aed4d92-8c15-4dff-ab94-057e97f47886.png" Id="R51ad8be32de84e7e" /></Relationships>
</file>