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420e1bf9e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fc6d204e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757fdf2b41ce" /><Relationship Type="http://schemas.openxmlformats.org/officeDocument/2006/relationships/numbering" Target="/word/numbering.xml" Id="Re32f7e13f2e24a34" /><Relationship Type="http://schemas.openxmlformats.org/officeDocument/2006/relationships/settings" Target="/word/settings.xml" Id="R48d291ac77534b6f" /><Relationship Type="http://schemas.openxmlformats.org/officeDocument/2006/relationships/image" Target="/word/media/fb79d857-47e7-4b67-92e8-63a7af0e87b9.png" Id="R975fc6d204e34535" /></Relationships>
</file>