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fba3ec984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1bad41f52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Mehar Ali 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94a4fa7f344c0" /><Relationship Type="http://schemas.openxmlformats.org/officeDocument/2006/relationships/numbering" Target="/word/numbering.xml" Id="R757ad208bf0f41ea" /><Relationship Type="http://schemas.openxmlformats.org/officeDocument/2006/relationships/settings" Target="/word/settings.xml" Id="Rc804b14007e44c78" /><Relationship Type="http://schemas.openxmlformats.org/officeDocument/2006/relationships/image" Target="/word/media/deeb798f-8a63-4645-aacb-ca8374bb99a4.png" Id="R8681bad41f524854" /></Relationships>
</file>