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ca86e5c49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6a9571f98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630c081be4fa1" /><Relationship Type="http://schemas.openxmlformats.org/officeDocument/2006/relationships/numbering" Target="/word/numbering.xml" Id="R1797db18d95d4848" /><Relationship Type="http://schemas.openxmlformats.org/officeDocument/2006/relationships/settings" Target="/word/settings.xml" Id="R8d7ee8a7f1274ff6" /><Relationship Type="http://schemas.openxmlformats.org/officeDocument/2006/relationships/image" Target="/word/media/412f4461-d07b-4e9c-9afa-29d4589bfc8a.png" Id="Rab16a9571f984a66" /></Relationships>
</file>