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0527706ea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dc97e67d4b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Mitha Pitafi,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b42dcbb80413f" /><Relationship Type="http://schemas.openxmlformats.org/officeDocument/2006/relationships/numbering" Target="/word/numbering.xml" Id="Rb3e95937b9b54eb6" /><Relationship Type="http://schemas.openxmlformats.org/officeDocument/2006/relationships/settings" Target="/word/settings.xml" Id="R1be0ad929ca74ea1" /><Relationship Type="http://schemas.openxmlformats.org/officeDocument/2006/relationships/image" Target="/word/media/522d113a-4dae-45f9-85a7-d8be170f1667.png" Id="Rf1dc97e67d4b4854" /></Relationships>
</file>