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e2100f8a5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095c97814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Molo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ac8b9407a4f0d" /><Relationship Type="http://schemas.openxmlformats.org/officeDocument/2006/relationships/numbering" Target="/word/numbering.xml" Id="R5100cc7cb62b4bd4" /><Relationship Type="http://schemas.openxmlformats.org/officeDocument/2006/relationships/settings" Target="/word/settings.xml" Id="R11e58b268ab74189" /><Relationship Type="http://schemas.openxmlformats.org/officeDocument/2006/relationships/image" Target="/word/media/2c0f7ecb-4583-4f01-b170-86c661b8e2a5.png" Id="R958095c9781448bb" /></Relationships>
</file>