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31611f4e1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1c05a50ae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Muhammad Nawaz,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e8b2cae2b41b6" /><Relationship Type="http://schemas.openxmlformats.org/officeDocument/2006/relationships/numbering" Target="/word/numbering.xml" Id="Ref50c324d356420b" /><Relationship Type="http://schemas.openxmlformats.org/officeDocument/2006/relationships/settings" Target="/word/settings.xml" Id="Rf9b9827190604eec" /><Relationship Type="http://schemas.openxmlformats.org/officeDocument/2006/relationships/image" Target="/word/media/d8b4b2ae-87b2-48f4-b701-c790ed65ab33.png" Id="Rf011c05a50ae40ae" /></Relationships>
</file>