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b328e4da3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18bb7eda1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Panhwar,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a97cce6de424e" /><Relationship Type="http://schemas.openxmlformats.org/officeDocument/2006/relationships/numbering" Target="/word/numbering.xml" Id="Rf8fbc1b14d12471b" /><Relationship Type="http://schemas.openxmlformats.org/officeDocument/2006/relationships/settings" Target="/word/settings.xml" Id="R4c2c5c1102374187" /><Relationship Type="http://schemas.openxmlformats.org/officeDocument/2006/relationships/image" Target="/word/media/2c95d20a-29d2-48b9-a30e-fed5bd5d206c.png" Id="R0bf18bb7eda143d8" /></Relationships>
</file>