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1bfbe34fa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d2ef63e3d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Obaio Jokhio,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cebcfa4f64b4f" /><Relationship Type="http://schemas.openxmlformats.org/officeDocument/2006/relationships/numbering" Target="/word/numbering.xml" Id="R3360a1fb87f846cd" /><Relationship Type="http://schemas.openxmlformats.org/officeDocument/2006/relationships/settings" Target="/word/settings.xml" Id="R86bba9df9d8c4b62" /><Relationship Type="http://schemas.openxmlformats.org/officeDocument/2006/relationships/image" Target="/word/media/51ef0670-77f7-49f1-b5ac-383e8021f1ae.png" Id="R804d2ef63e3d4e68" /></Relationships>
</file>