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e69c200c5f49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3f6deda2064e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Pira Malik,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b50593c5a3425b" /><Relationship Type="http://schemas.openxmlformats.org/officeDocument/2006/relationships/numbering" Target="/word/numbering.xml" Id="R7f04ba7b9216497a" /><Relationship Type="http://schemas.openxmlformats.org/officeDocument/2006/relationships/settings" Target="/word/settings.xml" Id="Rf960ed39f06b4cd2" /><Relationship Type="http://schemas.openxmlformats.org/officeDocument/2006/relationships/image" Target="/word/media/f6589a38-7856-4069-98c4-39baa9f162b3.png" Id="R883f6deda2064e1d" /></Relationships>
</file>