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f92d32697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2c5ae2a54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Qaisar Shahro,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d906acc1041de" /><Relationship Type="http://schemas.openxmlformats.org/officeDocument/2006/relationships/numbering" Target="/word/numbering.xml" Id="R9d3f449e3766480b" /><Relationship Type="http://schemas.openxmlformats.org/officeDocument/2006/relationships/settings" Target="/word/settings.xml" Id="R67772769154e498b" /><Relationship Type="http://schemas.openxmlformats.org/officeDocument/2006/relationships/image" Target="/word/media/6315aa76-f33f-4365-a6f5-853151d80ab5.png" Id="R0f62c5ae2a54434a" /></Relationships>
</file>