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b267a2680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1d4e6982d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Said Khan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57b12ca54c4f" /><Relationship Type="http://schemas.openxmlformats.org/officeDocument/2006/relationships/numbering" Target="/word/numbering.xml" Id="Ra34deb9eef37409c" /><Relationship Type="http://schemas.openxmlformats.org/officeDocument/2006/relationships/settings" Target="/word/settings.xml" Id="R238320c8a94f48ea" /><Relationship Type="http://schemas.openxmlformats.org/officeDocument/2006/relationships/image" Target="/word/media/bea406ee-856c-487a-bfb5-52fca2074bc1.png" Id="R0ff1d4e6982d4362" /></Relationships>
</file>