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82701aeec04f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7b5a3036cb49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Samepota,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83075fe4ca48c0" /><Relationship Type="http://schemas.openxmlformats.org/officeDocument/2006/relationships/numbering" Target="/word/numbering.xml" Id="R3ccf1625e9f04d7b" /><Relationship Type="http://schemas.openxmlformats.org/officeDocument/2006/relationships/settings" Target="/word/settings.xml" Id="Rc8f755196607467b" /><Relationship Type="http://schemas.openxmlformats.org/officeDocument/2006/relationships/image" Target="/word/media/5b500a35-8d82-4f3f-b896-58cde55c710e.png" Id="Rca7b5a3036cb49f8" /></Relationships>
</file>