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b7cb28c3a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b29c38158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Sarang Bhand,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8fce270c5421d" /><Relationship Type="http://schemas.openxmlformats.org/officeDocument/2006/relationships/numbering" Target="/word/numbering.xml" Id="R4c9a7376c8f148ba" /><Relationship Type="http://schemas.openxmlformats.org/officeDocument/2006/relationships/settings" Target="/word/settings.xml" Id="R31240864dcad490e" /><Relationship Type="http://schemas.openxmlformats.org/officeDocument/2006/relationships/image" Target="/word/media/ae67dc31-0813-46df-8f7b-2747898eb102.png" Id="R193b29c3815849d9" /></Relationships>
</file>