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a4f97e4ec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2ee1c54c9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Shadi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379c7a8ea46c7" /><Relationship Type="http://schemas.openxmlformats.org/officeDocument/2006/relationships/numbering" Target="/word/numbering.xml" Id="R224f79f1e2c94c67" /><Relationship Type="http://schemas.openxmlformats.org/officeDocument/2006/relationships/settings" Target="/word/settings.xml" Id="R50a05fcfaa2445ce" /><Relationship Type="http://schemas.openxmlformats.org/officeDocument/2006/relationships/image" Target="/word/media/d7815db1-e11e-4b50-8dbc-f71399e4f3e0.png" Id="R1c82ee1c54c94f4a" /></Relationships>
</file>