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31326c09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79e5e29f8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Syed Qamar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e867a48c4fe3" /><Relationship Type="http://schemas.openxmlformats.org/officeDocument/2006/relationships/numbering" Target="/word/numbering.xml" Id="Ra69ae7038ddf4d07" /><Relationship Type="http://schemas.openxmlformats.org/officeDocument/2006/relationships/settings" Target="/word/settings.xml" Id="R07e54d11293c4938" /><Relationship Type="http://schemas.openxmlformats.org/officeDocument/2006/relationships/image" Target="/word/media/4833bc7f-e0d6-4d4d-9c2a-66fefde35b8a.png" Id="Rcba79e5e29f84466" /></Relationships>
</file>