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9b954fe82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1d9b7fb99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Wadki,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a8b78cc534f19" /><Relationship Type="http://schemas.openxmlformats.org/officeDocument/2006/relationships/numbering" Target="/word/numbering.xml" Id="R3fafffaafef74d84" /><Relationship Type="http://schemas.openxmlformats.org/officeDocument/2006/relationships/settings" Target="/word/settings.xml" Id="R82b7e46ef97947d6" /><Relationship Type="http://schemas.openxmlformats.org/officeDocument/2006/relationships/image" Target="/word/media/c5c0a1df-451a-4121-a535-28f173d73f41.png" Id="Rde81d9b7fb9941c3" /></Relationships>
</file>