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f897a6d5f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13e0e9dde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Wahid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60b501b7741ea" /><Relationship Type="http://schemas.openxmlformats.org/officeDocument/2006/relationships/numbering" Target="/word/numbering.xml" Id="Rd2b1a71497c24ea6" /><Relationship Type="http://schemas.openxmlformats.org/officeDocument/2006/relationships/settings" Target="/word/settings.xml" Id="R2590facc914f4afe" /><Relationship Type="http://schemas.openxmlformats.org/officeDocument/2006/relationships/image" Target="/word/media/1ec721ae-88be-46e3-90bc-f79c22795fcb.png" Id="Rda013e0e9dde4152" /></Relationships>
</file>