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5afa26b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8a3d90dd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Wassayo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6f6c78144f49" /><Relationship Type="http://schemas.openxmlformats.org/officeDocument/2006/relationships/numbering" Target="/word/numbering.xml" Id="R3305f2faffd4404d" /><Relationship Type="http://schemas.openxmlformats.org/officeDocument/2006/relationships/settings" Target="/word/settings.xml" Id="Ra5c9323fdd2b4d3e" /><Relationship Type="http://schemas.openxmlformats.org/officeDocument/2006/relationships/image" Target="/word/media/1d150a0b-04cd-471d-b9ce-d242a7b6a4b2.png" Id="R4408a3d90dd741d9" /></Relationships>
</file>