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e548a06a2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e2785b762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Gugara Mohana,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4597ec7f04654" /><Relationship Type="http://schemas.openxmlformats.org/officeDocument/2006/relationships/numbering" Target="/word/numbering.xml" Id="R6c9ec27b609f4611" /><Relationship Type="http://schemas.openxmlformats.org/officeDocument/2006/relationships/settings" Target="/word/settings.xml" Id="Rf1f80eb14afc44f0" /><Relationship Type="http://schemas.openxmlformats.org/officeDocument/2006/relationships/image" Target="/word/media/1c00ca50-59cb-4eaf-833a-e8062f2db7c9.png" Id="R2e4e2785b7624ea5" /></Relationships>
</file>