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27f6189dc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198bbf3dd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Gulet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21b5d15734955" /><Relationship Type="http://schemas.openxmlformats.org/officeDocument/2006/relationships/numbering" Target="/word/numbering.xml" Id="R114d114bf0a64a34" /><Relationship Type="http://schemas.openxmlformats.org/officeDocument/2006/relationships/settings" Target="/word/settings.xml" Id="R4275b11ea4f0491f" /><Relationship Type="http://schemas.openxmlformats.org/officeDocument/2006/relationships/image" Target="/word/media/cd67573b-0bab-4aa5-9e72-ef2599e8ec1f.png" Id="R7ba198bbf3dd434d" /></Relationships>
</file>