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05287e48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50a430a4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Gulshan Razzaq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620ec5dc47f1" /><Relationship Type="http://schemas.openxmlformats.org/officeDocument/2006/relationships/numbering" Target="/word/numbering.xml" Id="Rd6abda52d53f449f" /><Relationship Type="http://schemas.openxmlformats.org/officeDocument/2006/relationships/settings" Target="/word/settings.xml" Id="Ref0aaf29579d4a01" /><Relationship Type="http://schemas.openxmlformats.org/officeDocument/2006/relationships/image" Target="/word/media/99388481-0e9e-4cd8-a67c-c1fe6d05a887.png" Id="R6c9a50a430a44ebb" /></Relationships>
</file>