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a5288d0ad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4fd2761c4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Guneja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7597992eb4ad1" /><Relationship Type="http://schemas.openxmlformats.org/officeDocument/2006/relationships/numbering" Target="/word/numbering.xml" Id="R2cf584d646e14488" /><Relationship Type="http://schemas.openxmlformats.org/officeDocument/2006/relationships/settings" Target="/word/settings.xml" Id="Rc46f1278feb742fe" /><Relationship Type="http://schemas.openxmlformats.org/officeDocument/2006/relationships/image" Target="/word/media/5dc427b0-05f6-43f0-b303-9067314e8477.png" Id="R2544fd2761c44907" /></Relationships>
</file>