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aabeff1cc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b0cee5fbf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Gurabwali,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572e3a37b4958" /><Relationship Type="http://schemas.openxmlformats.org/officeDocument/2006/relationships/numbering" Target="/word/numbering.xml" Id="Rdb26dd3c1e9a43ab" /><Relationship Type="http://schemas.openxmlformats.org/officeDocument/2006/relationships/settings" Target="/word/settings.xml" Id="Rfd1f51029645492d" /><Relationship Type="http://schemas.openxmlformats.org/officeDocument/2006/relationships/image" Target="/word/media/4525132e-a35b-49a1-978c-db76af6287bd.png" Id="Re0eb0cee5fbf4df8" /></Relationships>
</file>