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d911d69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834b0890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Gurha Ahmad,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ad967f2804c23" /><Relationship Type="http://schemas.openxmlformats.org/officeDocument/2006/relationships/numbering" Target="/word/numbering.xml" Id="Rdb382179be0c434e" /><Relationship Type="http://schemas.openxmlformats.org/officeDocument/2006/relationships/settings" Target="/word/settings.xml" Id="Rfeb8958a63de4746" /><Relationship Type="http://schemas.openxmlformats.org/officeDocument/2006/relationships/image" Target="/word/media/3e99a081-b2ea-4f79-b3ef-99bb862646a6.png" Id="R86d834b089064228" /></Relationships>
</file>