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478ad716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ef832c3e2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Gustaniwala,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a45ed8464d7d" /><Relationship Type="http://schemas.openxmlformats.org/officeDocument/2006/relationships/numbering" Target="/word/numbering.xml" Id="Re87f019f896842da" /><Relationship Type="http://schemas.openxmlformats.org/officeDocument/2006/relationships/settings" Target="/word/settings.xml" Id="R88f3a41dbfc14b0c" /><Relationship Type="http://schemas.openxmlformats.org/officeDocument/2006/relationships/image" Target="/word/media/9227dd0e-e31e-48de-a4f8-0775fa97a420.png" Id="R3edef832c3e24a9b" /></Relationships>
</file>