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b117227f9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b5520a02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Abdullah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fd60d724477c" /><Relationship Type="http://schemas.openxmlformats.org/officeDocument/2006/relationships/numbering" Target="/word/numbering.xml" Id="R6493cfd8b2ef40ad" /><Relationship Type="http://schemas.openxmlformats.org/officeDocument/2006/relationships/settings" Target="/word/settings.xml" Id="R30aae8b0b4c34d07" /><Relationship Type="http://schemas.openxmlformats.org/officeDocument/2006/relationships/image" Target="/word/media/542a8144-153b-405f-9681-4e4d65f38705.png" Id="R7c7b5520a02245ad" /></Relationships>
</file>