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95af2f945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a254db3b6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Chhutto,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3c1ed30ed4efe" /><Relationship Type="http://schemas.openxmlformats.org/officeDocument/2006/relationships/numbering" Target="/word/numbering.xml" Id="R7f46ba79dcb14dfe" /><Relationship Type="http://schemas.openxmlformats.org/officeDocument/2006/relationships/settings" Target="/word/settings.xml" Id="R6ef0ed4a35084fdf" /><Relationship Type="http://schemas.openxmlformats.org/officeDocument/2006/relationships/image" Target="/word/media/9f72f94c-6ca1-4b9b-93ac-80b895060ae4.png" Id="Rf81a254db3b64310" /></Relationships>
</file>