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c75f62cec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a7d1f7a03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Ladak,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bce3c47ef4639" /><Relationship Type="http://schemas.openxmlformats.org/officeDocument/2006/relationships/numbering" Target="/word/numbering.xml" Id="Red1453421e8f4dd0" /><Relationship Type="http://schemas.openxmlformats.org/officeDocument/2006/relationships/settings" Target="/word/settings.xml" Id="R4c220ee4609b48ef" /><Relationship Type="http://schemas.openxmlformats.org/officeDocument/2006/relationships/image" Target="/word/media/52641886-ae64-4522-a2ee-1ea77caa76a0.png" Id="Rc43a7d1f7a034882" /></Relationships>
</file>