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1f26a34a0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75a2233b0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Mehrab Kalhoro Otha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d0877e7654686" /><Relationship Type="http://schemas.openxmlformats.org/officeDocument/2006/relationships/numbering" Target="/word/numbering.xml" Id="R7842e8c928fb4030" /><Relationship Type="http://schemas.openxmlformats.org/officeDocument/2006/relationships/settings" Target="/word/settings.xml" Id="R58245ccb5e8d46c5" /><Relationship Type="http://schemas.openxmlformats.org/officeDocument/2006/relationships/image" Target="/word/media/a115c146-8b85-43d4-9b65-b6d96dbfe026.png" Id="Rb7675a2233b04ec4" /></Relationships>
</file>