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1c272643a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4abf41c3a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Muhammad Siddiq,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023f554ae4fb8" /><Relationship Type="http://schemas.openxmlformats.org/officeDocument/2006/relationships/numbering" Target="/word/numbering.xml" Id="Rafe2c99ce02f4b65" /><Relationship Type="http://schemas.openxmlformats.org/officeDocument/2006/relationships/settings" Target="/word/settings.xml" Id="Rf0262caf5d224c22" /><Relationship Type="http://schemas.openxmlformats.org/officeDocument/2006/relationships/image" Target="/word/media/b143d412-ca24-4fd6-88ac-91d32d8e1aba.png" Id="R3314abf41c3a4d81" /></Relationships>
</file>