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c1d27b0a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339695a1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Nur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9aaafb2a4093" /><Relationship Type="http://schemas.openxmlformats.org/officeDocument/2006/relationships/numbering" Target="/word/numbering.xml" Id="Rc1507b33f81a4d5b" /><Relationship Type="http://schemas.openxmlformats.org/officeDocument/2006/relationships/settings" Target="/word/settings.xml" Id="R8ada1c1e56a343e8" /><Relationship Type="http://schemas.openxmlformats.org/officeDocument/2006/relationships/image" Target="/word/media/96e46e4d-5508-4c82-bb79-8d36b1c9068a.png" Id="R7353339695a141f0" /></Relationships>
</file>