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6427387e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62b3bd64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Umandar,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2ac7735ff4345" /><Relationship Type="http://schemas.openxmlformats.org/officeDocument/2006/relationships/numbering" Target="/word/numbering.xml" Id="R416fb7f7aec34620" /><Relationship Type="http://schemas.openxmlformats.org/officeDocument/2006/relationships/settings" Target="/word/settings.xml" Id="Rcaaf7d5b8afc4a7b" /><Relationship Type="http://schemas.openxmlformats.org/officeDocument/2006/relationships/image" Target="/word/media/0670bb2f-a6d9-4b9c-987c-0537d9bb8534.png" Id="R0f0762b3bd644eb7" /></Relationships>
</file>