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c8347b2a5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4452f25c2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 Uttarwale,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a043167b41f7" /><Relationship Type="http://schemas.openxmlformats.org/officeDocument/2006/relationships/numbering" Target="/word/numbering.xml" Id="Rdb1edaca59af4ca9" /><Relationship Type="http://schemas.openxmlformats.org/officeDocument/2006/relationships/settings" Target="/word/settings.xml" Id="R291b6e42c9824ae4" /><Relationship Type="http://schemas.openxmlformats.org/officeDocument/2006/relationships/image" Target="/word/media/3751fa38-8553-4cc0-9c77-6352f088e68e.png" Id="R91e4452f25c24b1e" /></Relationships>
</file>