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595a2611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95f2cafb1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Harchu,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d0ab552fa45df" /><Relationship Type="http://schemas.openxmlformats.org/officeDocument/2006/relationships/numbering" Target="/word/numbering.xml" Id="R819867209eb548d3" /><Relationship Type="http://schemas.openxmlformats.org/officeDocument/2006/relationships/settings" Target="/word/settings.xml" Id="Ra6c660c405574c67" /><Relationship Type="http://schemas.openxmlformats.org/officeDocument/2006/relationships/image" Target="/word/media/05e33e94-1c70-48d7-967c-a2e91548c5e3.png" Id="R8f795f2cafb141ef" /></Relationships>
</file>