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689503aec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b3e102800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cabf622f243d8" /><Relationship Type="http://schemas.openxmlformats.org/officeDocument/2006/relationships/numbering" Target="/word/numbering.xml" Id="R02509ac8a74641e2" /><Relationship Type="http://schemas.openxmlformats.org/officeDocument/2006/relationships/settings" Target="/word/settings.xml" Id="R84d8bcd2df1a40ed" /><Relationship Type="http://schemas.openxmlformats.org/officeDocument/2006/relationships/image" Target="/word/media/d6bd2aec-76aa-4123-aada-c454f6ff5798.png" Id="R21db3e1028004edf" /></Relationships>
</file>