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262b57ad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a8f238707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4e06e7844715" /><Relationship Type="http://schemas.openxmlformats.org/officeDocument/2006/relationships/numbering" Target="/word/numbering.xml" Id="Rac35ccb18402475f" /><Relationship Type="http://schemas.openxmlformats.org/officeDocument/2006/relationships/settings" Target="/word/settings.xml" Id="R4a5ceb09d80d4f3c" /><Relationship Type="http://schemas.openxmlformats.org/officeDocument/2006/relationships/image" Target="/word/media/8aa52849-58e3-491b-aa80-f2b0723d8735.png" Id="R45ba8f2387074e72" /></Relationships>
</file>