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bc72832a9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29e1ddf1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Penhwar,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e882d8f2044fe" /><Relationship Type="http://schemas.openxmlformats.org/officeDocument/2006/relationships/numbering" Target="/word/numbering.xml" Id="R2fc99bf3b05d4cf4" /><Relationship Type="http://schemas.openxmlformats.org/officeDocument/2006/relationships/settings" Target="/word/settings.xml" Id="R3af93dc90b3c4d63" /><Relationship Type="http://schemas.openxmlformats.org/officeDocument/2006/relationships/image" Target="/word/media/50e7cda6-21ca-4e50-b53d-b772e0123ca9.png" Id="R7ac29e1ddf1f4dad" /></Relationships>
</file>