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bb1be1083a42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5a7ad2f74e40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Hasnain Colony,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1ce26e6cc94ec3" /><Relationship Type="http://schemas.openxmlformats.org/officeDocument/2006/relationships/numbering" Target="/word/numbering.xml" Id="R90568092eba7437b" /><Relationship Type="http://schemas.openxmlformats.org/officeDocument/2006/relationships/settings" Target="/word/settings.xml" Id="Raa67640d5c344ace" /><Relationship Type="http://schemas.openxmlformats.org/officeDocument/2006/relationships/image" Target="/word/media/f136ef28-e9c1-43c6-a9b3-56ab9771a410.png" Id="Rd05a7ad2f74e4020" /></Relationships>
</file>