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4c4f11b4654e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cc96f8ebd04c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Hathni,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adea61375d42bd" /><Relationship Type="http://schemas.openxmlformats.org/officeDocument/2006/relationships/numbering" Target="/word/numbering.xml" Id="R8403e60c5a2b4520" /><Relationship Type="http://schemas.openxmlformats.org/officeDocument/2006/relationships/settings" Target="/word/settings.xml" Id="Re94095bad2b1407b" /><Relationship Type="http://schemas.openxmlformats.org/officeDocument/2006/relationships/image" Target="/word/media/cc0c2766-c5e1-4a4d-bbd2-62fd8bf41650.png" Id="R28cc96f8ebd04c0b" /></Relationships>
</file>