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fc951df75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f03a4a7cc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573f3724f412c" /><Relationship Type="http://schemas.openxmlformats.org/officeDocument/2006/relationships/numbering" Target="/word/numbering.xml" Id="Rf5ee4fc2eac14892" /><Relationship Type="http://schemas.openxmlformats.org/officeDocument/2006/relationships/settings" Target="/word/settings.xml" Id="R39f22d8965044908" /><Relationship Type="http://schemas.openxmlformats.org/officeDocument/2006/relationships/image" Target="/word/media/aa391f79-5b77-4c3c-8d86-a9877bd1e6e5.png" Id="Rc7cf03a4a7cc4faf" /></Relationships>
</file>