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c1e1f33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4d6875a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4bfae5ba4522" /><Relationship Type="http://schemas.openxmlformats.org/officeDocument/2006/relationships/numbering" Target="/word/numbering.xml" Id="Rffe9df00f3174859" /><Relationship Type="http://schemas.openxmlformats.org/officeDocument/2006/relationships/settings" Target="/word/settings.xml" Id="R20d53e0059304bc1" /><Relationship Type="http://schemas.openxmlformats.org/officeDocument/2006/relationships/image" Target="/word/media/3421f22d-a44f-4311-9f7e-6429c763d37f.png" Id="Rce944d6875ac466d" /></Relationships>
</file>